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AF" w:rsidRPr="00F017AF" w:rsidRDefault="00F017AF" w:rsidP="00F017AF">
      <w:pPr>
        <w:pBdr>
          <w:bottom w:val="single" w:sz="4" w:space="1" w:color="auto"/>
        </w:pBdr>
        <w:ind w:left="-851"/>
        <w:jc w:val="center"/>
        <w:rPr>
          <w:sz w:val="44"/>
          <w:szCs w:val="44"/>
        </w:rPr>
      </w:pPr>
      <w:r w:rsidRPr="00F017AF">
        <w:rPr>
          <w:noProof/>
          <w:sz w:val="44"/>
          <w:szCs w:val="44"/>
          <w:lang w:eastAsia="de-DE"/>
        </w:rPr>
        <w:drawing>
          <wp:anchor distT="0" distB="0" distL="114300" distR="114300" simplePos="0" relativeHeight="251659264" behindDoc="0" locked="0" layoutInCell="1" allowOverlap="1" wp14:anchorId="3A7FCB1F" wp14:editId="53A046F1">
            <wp:simplePos x="0" y="0"/>
            <wp:positionH relativeFrom="margin">
              <wp:posOffset>5319395</wp:posOffset>
            </wp:positionH>
            <wp:positionV relativeFrom="margin">
              <wp:posOffset>-98425</wp:posOffset>
            </wp:positionV>
            <wp:extent cx="1155700" cy="1155700"/>
            <wp:effectExtent l="0" t="0" r="635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esverbandswapp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7AF">
        <w:rPr>
          <w:sz w:val="44"/>
          <w:szCs w:val="44"/>
        </w:rPr>
        <w:t>Landesverband der Rassekaninchenzüchter Weser-Ems e. V</w:t>
      </w:r>
    </w:p>
    <w:tbl>
      <w:tblPr>
        <w:tblStyle w:val="Tabellenraster"/>
        <w:tblpPr w:leftFromText="141" w:rightFromText="141" w:vertAnchor="text" w:horzAnchor="margin" w:tblpXSpec="right" w:tblpY="244"/>
        <w:tblW w:w="0" w:type="auto"/>
        <w:tblLook w:val="04A0" w:firstRow="1" w:lastRow="0" w:firstColumn="1" w:lastColumn="0" w:noHBand="0" w:noVBand="1"/>
      </w:tblPr>
      <w:tblGrid>
        <w:gridCol w:w="1842"/>
      </w:tblGrid>
      <w:tr w:rsidR="00F017AF" w:rsidRPr="00F017AF" w:rsidTr="00F017AF">
        <w:tc>
          <w:tcPr>
            <w:tcW w:w="1842" w:type="dxa"/>
          </w:tcPr>
          <w:p w:rsidR="00F017AF" w:rsidRDefault="00F017AF" w:rsidP="00F01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Kennzeichen</w:t>
            </w:r>
          </w:p>
          <w:p w:rsidR="00F017AF" w:rsidRDefault="00F017AF" w:rsidP="00F017AF">
            <w:pPr>
              <w:rPr>
                <w:sz w:val="16"/>
                <w:szCs w:val="16"/>
              </w:rPr>
            </w:pPr>
          </w:p>
          <w:p w:rsidR="00F017AF" w:rsidRPr="00F017AF" w:rsidRDefault="00F017AF" w:rsidP="00F01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</w:tc>
      </w:tr>
      <w:tr w:rsidR="00F017AF" w:rsidRPr="00F017AF" w:rsidTr="00F017AF">
        <w:tc>
          <w:tcPr>
            <w:tcW w:w="1842" w:type="dxa"/>
          </w:tcPr>
          <w:p w:rsidR="00F017AF" w:rsidRDefault="00FB7660" w:rsidP="00FB7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Geschäftsjahr</w:t>
            </w:r>
          </w:p>
          <w:p w:rsidR="00FB7660" w:rsidRDefault="00FB7660" w:rsidP="00FB7660">
            <w:pPr>
              <w:rPr>
                <w:sz w:val="16"/>
                <w:szCs w:val="16"/>
              </w:rPr>
            </w:pPr>
          </w:p>
          <w:p w:rsidR="00FB7660" w:rsidRPr="00F017AF" w:rsidRDefault="00FB7660" w:rsidP="00FB7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</w:tc>
      </w:tr>
    </w:tbl>
    <w:p w:rsidR="00F017AF" w:rsidRPr="00ED56DA" w:rsidRDefault="00F017AF" w:rsidP="00F017AF">
      <w:pPr>
        <w:ind w:left="-851"/>
        <w:jc w:val="center"/>
        <w:rPr>
          <w:b/>
          <w:sz w:val="40"/>
          <w:szCs w:val="40"/>
          <w:u w:val="single"/>
        </w:rPr>
      </w:pPr>
      <w:r w:rsidRPr="00ED56DA">
        <w:rPr>
          <w:b/>
          <w:sz w:val="40"/>
          <w:szCs w:val="40"/>
          <w:u w:val="single"/>
        </w:rPr>
        <w:t>Mitglieder-Bestandsnachweis</w:t>
      </w:r>
    </w:p>
    <w:p w:rsidR="00F017AF" w:rsidRDefault="00FB7660" w:rsidP="00FB7660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Exemplar</w:t>
      </w:r>
      <w:r>
        <w:rPr>
          <w:sz w:val="24"/>
          <w:szCs w:val="24"/>
        </w:rPr>
        <w:tab/>
        <w:t>⃝ für den Verein</w:t>
      </w:r>
      <w:r w:rsidR="00A61249">
        <w:rPr>
          <w:sz w:val="24"/>
          <w:szCs w:val="24"/>
        </w:rPr>
        <w:t>/Club</w:t>
      </w:r>
      <w:bookmarkStart w:id="0" w:name="_GoBack"/>
      <w:bookmarkEnd w:id="0"/>
      <w:r>
        <w:rPr>
          <w:sz w:val="24"/>
          <w:szCs w:val="24"/>
        </w:rPr>
        <w:tab/>
        <w:t>⃝ für den Kreisverband</w:t>
      </w:r>
    </w:p>
    <w:p w:rsidR="00FB7660" w:rsidRPr="00ED56DA" w:rsidRDefault="00FB7660" w:rsidP="00FB7660">
      <w:pPr>
        <w:ind w:left="-851"/>
        <w:rPr>
          <w:i/>
          <w:sz w:val="20"/>
          <w:szCs w:val="20"/>
        </w:rPr>
      </w:pPr>
      <w:r w:rsidRPr="00ED56DA">
        <w:rPr>
          <w:i/>
          <w:sz w:val="20"/>
          <w:szCs w:val="20"/>
        </w:rPr>
        <w:t xml:space="preserve">Bitte zutreffendes ankreuzen! </w:t>
      </w:r>
    </w:p>
    <w:p w:rsidR="00F017AF" w:rsidRDefault="00F017AF" w:rsidP="00F017AF">
      <w:pPr>
        <w:ind w:left="-851" w:right="-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Rassekaninchenzuchtverein</w:t>
      </w:r>
      <w:r w:rsidR="00335534">
        <w:rPr>
          <w:sz w:val="28"/>
          <w:szCs w:val="28"/>
          <w:u w:val="single"/>
        </w:rPr>
        <w:t>/Club:</w:t>
      </w:r>
      <w:r w:rsidR="00335534">
        <w:rPr>
          <w:sz w:val="28"/>
          <w:szCs w:val="28"/>
          <w:u w:val="single"/>
        </w:rPr>
        <w:tab/>
      </w:r>
      <w:r w:rsidR="00335534">
        <w:rPr>
          <w:sz w:val="28"/>
          <w:szCs w:val="28"/>
          <w:u w:val="single"/>
        </w:rPr>
        <w:tab/>
      </w:r>
      <w:r w:rsidR="00335534">
        <w:rPr>
          <w:sz w:val="28"/>
          <w:szCs w:val="28"/>
          <w:u w:val="single"/>
        </w:rPr>
        <w:tab/>
      </w:r>
      <w:r w:rsidR="00335534">
        <w:rPr>
          <w:sz w:val="28"/>
          <w:szCs w:val="28"/>
          <w:u w:val="single"/>
        </w:rPr>
        <w:tab/>
      </w:r>
      <w:r w:rsidR="00335534">
        <w:rPr>
          <w:sz w:val="28"/>
          <w:szCs w:val="28"/>
          <w:u w:val="single"/>
        </w:rPr>
        <w:tab/>
        <w:t>Sitz:</w:t>
      </w:r>
      <w:r w:rsidR="00335534">
        <w:rPr>
          <w:sz w:val="28"/>
          <w:szCs w:val="28"/>
          <w:u w:val="single"/>
        </w:rPr>
        <w:tab/>
      </w:r>
      <w:r w:rsidR="00335534">
        <w:rPr>
          <w:sz w:val="28"/>
          <w:szCs w:val="28"/>
          <w:u w:val="single"/>
        </w:rPr>
        <w:tab/>
      </w:r>
      <w:r w:rsidR="00335534">
        <w:rPr>
          <w:sz w:val="28"/>
          <w:szCs w:val="28"/>
          <w:u w:val="single"/>
        </w:rPr>
        <w:tab/>
      </w:r>
      <w:r w:rsidR="00335534">
        <w:rPr>
          <w:sz w:val="28"/>
          <w:szCs w:val="28"/>
          <w:u w:val="single"/>
        </w:rPr>
        <w:tab/>
      </w:r>
    </w:p>
    <w:p w:rsidR="00FB7660" w:rsidRDefault="005C129A" w:rsidP="00F017AF">
      <w:pPr>
        <w:ind w:left="-851" w:right="-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Handarbeits-</w:t>
      </w:r>
      <w:r w:rsidR="00FB7660">
        <w:rPr>
          <w:sz w:val="28"/>
          <w:szCs w:val="28"/>
          <w:u w:val="single"/>
        </w:rPr>
        <w:t xml:space="preserve"> und Kreativgruppe:</w:t>
      </w:r>
      <w:r w:rsidR="00FB7660">
        <w:rPr>
          <w:sz w:val="28"/>
          <w:szCs w:val="28"/>
          <w:u w:val="single"/>
        </w:rPr>
        <w:tab/>
      </w:r>
      <w:r w:rsidR="00FB7660">
        <w:rPr>
          <w:sz w:val="28"/>
          <w:szCs w:val="28"/>
          <w:u w:val="single"/>
        </w:rPr>
        <w:tab/>
      </w:r>
      <w:r w:rsidR="00FB7660">
        <w:rPr>
          <w:sz w:val="28"/>
          <w:szCs w:val="28"/>
          <w:u w:val="single"/>
        </w:rPr>
        <w:tab/>
      </w:r>
      <w:r w:rsidR="00FB7660">
        <w:rPr>
          <w:sz w:val="28"/>
          <w:szCs w:val="28"/>
          <w:u w:val="single"/>
        </w:rPr>
        <w:tab/>
      </w:r>
      <w:r w:rsidR="00FB7660">
        <w:rPr>
          <w:sz w:val="28"/>
          <w:szCs w:val="28"/>
          <w:u w:val="single"/>
        </w:rPr>
        <w:tab/>
      </w:r>
      <w:r w:rsidR="00FB7660">
        <w:rPr>
          <w:sz w:val="28"/>
          <w:szCs w:val="28"/>
          <w:u w:val="single"/>
        </w:rPr>
        <w:tab/>
        <w:t>Sitz:</w:t>
      </w:r>
      <w:r w:rsidR="00FB7660">
        <w:rPr>
          <w:sz w:val="28"/>
          <w:szCs w:val="28"/>
          <w:u w:val="single"/>
        </w:rPr>
        <w:tab/>
      </w:r>
      <w:r w:rsidR="00FB7660">
        <w:rPr>
          <w:sz w:val="28"/>
          <w:szCs w:val="28"/>
          <w:u w:val="single"/>
        </w:rPr>
        <w:tab/>
      </w:r>
      <w:r w:rsidR="00FB7660">
        <w:rPr>
          <w:sz w:val="28"/>
          <w:szCs w:val="28"/>
          <w:u w:val="single"/>
        </w:rPr>
        <w:tab/>
      </w:r>
      <w:r w:rsidR="00FB7660">
        <w:rPr>
          <w:sz w:val="28"/>
          <w:szCs w:val="28"/>
          <w:u w:val="single"/>
        </w:rPr>
        <w:tab/>
      </w:r>
    </w:p>
    <w:p w:rsidR="00FB7660" w:rsidRDefault="00FB7660" w:rsidP="00F017AF">
      <w:pPr>
        <w:ind w:left="-851" w:right="-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Kleintierzüchterverein: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Sitz: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B7660" w:rsidRDefault="00FB7660" w:rsidP="00F017AF">
      <w:pPr>
        <w:ind w:left="-851" w:right="-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Kreisverband: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7481A" w:rsidRDefault="00FB7660" w:rsidP="00335534">
      <w:pPr>
        <w:tabs>
          <w:tab w:val="left" w:pos="1134"/>
        </w:tabs>
        <w:ind w:left="709" w:right="-426" w:hanging="1560"/>
        <w:rPr>
          <w:sz w:val="24"/>
          <w:szCs w:val="24"/>
        </w:rPr>
      </w:pPr>
      <w:r w:rsidRPr="00FB7660">
        <w:rPr>
          <w:i/>
          <w:sz w:val="24"/>
          <w:szCs w:val="24"/>
          <w:u w:val="single"/>
        </w:rPr>
        <w:t xml:space="preserve">Bitte beachten: </w:t>
      </w:r>
      <w:r>
        <w:rPr>
          <w:sz w:val="24"/>
          <w:szCs w:val="24"/>
        </w:rPr>
        <w:t>Die Mitglieder-Bestandsnachweise bitte in doppelt</w:t>
      </w:r>
      <w:r w:rsidR="00F7481A">
        <w:rPr>
          <w:sz w:val="24"/>
          <w:szCs w:val="24"/>
        </w:rPr>
        <w:t>er Ausfertigung ausfüllen, wobei ein Exem</w:t>
      </w:r>
      <w:r>
        <w:rPr>
          <w:sz w:val="24"/>
          <w:szCs w:val="24"/>
        </w:rPr>
        <w:t xml:space="preserve">plar (auch in digitaler Form möglich) vom </w:t>
      </w:r>
      <w:r w:rsidR="005B66E3">
        <w:rPr>
          <w:sz w:val="24"/>
          <w:szCs w:val="24"/>
        </w:rPr>
        <w:t>Verein</w:t>
      </w:r>
      <w:r>
        <w:rPr>
          <w:sz w:val="24"/>
          <w:szCs w:val="24"/>
        </w:rPr>
        <w:t xml:space="preserve"> archiviert wird,</w:t>
      </w:r>
      <w:r w:rsidR="00F7481A">
        <w:rPr>
          <w:sz w:val="24"/>
          <w:szCs w:val="24"/>
        </w:rPr>
        <w:t xml:space="preserve"> und das andere Exemplar durch</w:t>
      </w:r>
      <w:r w:rsidR="005B66E3">
        <w:rPr>
          <w:sz w:val="24"/>
          <w:szCs w:val="24"/>
        </w:rPr>
        <w:t xml:space="preserve"> den Verein an den zuständigen K</w:t>
      </w:r>
      <w:r w:rsidR="00F7481A">
        <w:rPr>
          <w:sz w:val="24"/>
          <w:szCs w:val="24"/>
        </w:rPr>
        <w:t>reisverband gesendet wird. Als Geschäf</w:t>
      </w:r>
      <w:r w:rsidR="00335534">
        <w:rPr>
          <w:sz w:val="24"/>
          <w:szCs w:val="24"/>
        </w:rPr>
        <w:t>t</w:t>
      </w:r>
      <w:r w:rsidR="00F7481A">
        <w:rPr>
          <w:sz w:val="24"/>
          <w:szCs w:val="24"/>
        </w:rPr>
        <w:t xml:space="preserve">sjahr gilt das Kalenderjahr (1. Januar bis 31. Dezember) </w:t>
      </w:r>
    </w:p>
    <w:tbl>
      <w:tblPr>
        <w:tblStyle w:val="Tabellenraster"/>
        <w:tblW w:w="9970" w:type="dxa"/>
        <w:tblInd w:w="-506" w:type="dxa"/>
        <w:tblLook w:val="04A0" w:firstRow="1" w:lastRow="0" w:firstColumn="1" w:lastColumn="0" w:noHBand="0" w:noVBand="1"/>
      </w:tblPr>
      <w:tblGrid>
        <w:gridCol w:w="3024"/>
        <w:gridCol w:w="6946"/>
      </w:tblGrid>
      <w:tr w:rsidR="00335534" w:rsidTr="00335534">
        <w:tc>
          <w:tcPr>
            <w:tcW w:w="3024" w:type="dxa"/>
          </w:tcPr>
          <w:p w:rsidR="00335534" w:rsidRPr="00335534" w:rsidRDefault="00335534" w:rsidP="00335534">
            <w:pPr>
              <w:tabs>
                <w:tab w:val="left" w:pos="1134"/>
              </w:tabs>
              <w:ind w:right="307"/>
              <w:rPr>
                <w:b/>
                <w:sz w:val="24"/>
                <w:szCs w:val="24"/>
              </w:rPr>
            </w:pPr>
            <w:r w:rsidRPr="00335534">
              <w:rPr>
                <w:b/>
                <w:sz w:val="24"/>
                <w:szCs w:val="24"/>
              </w:rPr>
              <w:t>Abrechnung der überwiesenen Beträge laut Aufstellung</w:t>
            </w:r>
          </w:p>
        </w:tc>
        <w:tc>
          <w:tcPr>
            <w:tcW w:w="6946" w:type="dxa"/>
          </w:tcPr>
          <w:p w:rsidR="00335534" w:rsidRDefault="00335534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Beiträge für die Zeit vom 1. Januar 20___ bis zum 31. Dezember 20__</w:t>
            </w:r>
          </w:p>
          <w:p w:rsidR="00335534" w:rsidRDefault="00335534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  <w:p w:rsidR="00335534" w:rsidRPr="00335534" w:rsidRDefault="00335534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___________</w:t>
            </w:r>
            <w:r>
              <w:rPr>
                <w:sz w:val="24"/>
                <w:szCs w:val="24"/>
              </w:rPr>
              <w:t>Mitglieder zu je _________</w:t>
            </w:r>
            <w:r w:rsidRPr="00E17007">
              <w:rPr>
                <w:sz w:val="32"/>
                <w:szCs w:val="32"/>
                <w:u w:val="single"/>
              </w:rPr>
              <w:t xml:space="preserve">€ </w:t>
            </w:r>
            <w:r>
              <w:rPr>
                <w:sz w:val="24"/>
                <w:szCs w:val="24"/>
                <w:u w:val="single"/>
              </w:rPr>
              <w:t>=</w:t>
            </w:r>
            <w:r>
              <w:rPr>
                <w:sz w:val="24"/>
                <w:szCs w:val="24"/>
                <w:u w:val="double"/>
              </w:rPr>
              <w:t>____________</w:t>
            </w:r>
            <w:r w:rsidRPr="00E17007">
              <w:rPr>
                <w:sz w:val="32"/>
                <w:szCs w:val="32"/>
                <w:u w:val="single"/>
              </w:rPr>
              <w:t>€</w:t>
            </w:r>
          </w:p>
        </w:tc>
      </w:tr>
    </w:tbl>
    <w:p w:rsidR="00335534" w:rsidRDefault="00335534" w:rsidP="00335534">
      <w:pPr>
        <w:tabs>
          <w:tab w:val="left" w:pos="1134"/>
        </w:tabs>
        <w:ind w:left="709" w:right="-426" w:hanging="1560"/>
        <w:rPr>
          <w:sz w:val="24"/>
          <w:szCs w:val="24"/>
        </w:rPr>
      </w:pPr>
    </w:p>
    <w:p w:rsidR="00335534" w:rsidRDefault="00335534" w:rsidP="00335534">
      <w:pPr>
        <w:tabs>
          <w:tab w:val="left" w:pos="1134"/>
        </w:tabs>
        <w:spacing w:after="0"/>
        <w:ind w:left="709" w:right="-426" w:hanging="1560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335534" w:rsidRDefault="00335534" w:rsidP="00335534">
      <w:pPr>
        <w:tabs>
          <w:tab w:val="left" w:pos="1134"/>
        </w:tabs>
        <w:ind w:left="709" w:right="-426" w:hanging="1560"/>
        <w:rPr>
          <w:sz w:val="16"/>
          <w:szCs w:val="16"/>
        </w:rPr>
      </w:pPr>
      <w:r w:rsidRPr="00335534">
        <w:rPr>
          <w:sz w:val="16"/>
          <w:szCs w:val="16"/>
        </w:rPr>
        <w:t xml:space="preserve">Unterschrift des </w:t>
      </w:r>
      <w:r w:rsidR="00BC4F84" w:rsidRPr="00335534">
        <w:rPr>
          <w:sz w:val="16"/>
          <w:szCs w:val="16"/>
        </w:rPr>
        <w:t>Vorsitzenden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Stempel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des Kassenverwalters</w:t>
      </w:r>
    </w:p>
    <w:tbl>
      <w:tblPr>
        <w:tblStyle w:val="Tabellenraster"/>
        <w:tblW w:w="5495" w:type="pct"/>
        <w:tblInd w:w="-743" w:type="dxa"/>
        <w:tblLook w:val="04A0" w:firstRow="1" w:lastRow="0" w:firstColumn="1" w:lastColumn="0" w:noHBand="0" w:noVBand="1"/>
      </w:tblPr>
      <w:tblGrid>
        <w:gridCol w:w="568"/>
        <w:gridCol w:w="3685"/>
        <w:gridCol w:w="4820"/>
        <w:gridCol w:w="1135"/>
      </w:tblGrid>
      <w:tr w:rsidR="008169FC" w:rsidTr="007701D9">
        <w:tc>
          <w:tcPr>
            <w:tcW w:w="278" w:type="pct"/>
          </w:tcPr>
          <w:p w:rsidR="008169FC" w:rsidRPr="008169FC" w:rsidRDefault="008169FC" w:rsidP="008169FC">
            <w:pPr>
              <w:tabs>
                <w:tab w:val="left" w:pos="1134"/>
              </w:tabs>
              <w:ind w:right="-3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805" w:type="pct"/>
          </w:tcPr>
          <w:p w:rsidR="008169FC" w:rsidRPr="008169FC" w:rsidRDefault="008169FC" w:rsidP="00335534">
            <w:pPr>
              <w:tabs>
                <w:tab w:val="left" w:pos="1134"/>
              </w:tabs>
              <w:ind w:right="-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Nachname, Vorname</w:t>
            </w:r>
          </w:p>
        </w:tc>
        <w:tc>
          <w:tcPr>
            <w:tcW w:w="2361" w:type="pct"/>
          </w:tcPr>
          <w:p w:rsidR="008169FC" w:rsidRPr="008169FC" w:rsidRDefault="008169FC" w:rsidP="00335534">
            <w:pPr>
              <w:tabs>
                <w:tab w:val="left" w:pos="1134"/>
              </w:tabs>
              <w:ind w:right="-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PLZ, Wohnort, Straße, Hausnummer</w:t>
            </w:r>
          </w:p>
        </w:tc>
        <w:tc>
          <w:tcPr>
            <w:tcW w:w="556" w:type="pct"/>
          </w:tcPr>
          <w:p w:rsidR="008169FC" w:rsidRPr="008169FC" w:rsidRDefault="008169FC" w:rsidP="007701D9">
            <w:pPr>
              <w:tabs>
                <w:tab w:val="left" w:pos="1134"/>
              </w:tabs>
              <w:ind w:right="-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Eintritt </w:t>
            </w:r>
          </w:p>
        </w:tc>
      </w:tr>
      <w:tr w:rsidR="008169FC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8169FC" w:rsidRPr="00ED56DA" w:rsidRDefault="008169FC" w:rsidP="008169FC">
            <w:pPr>
              <w:tabs>
                <w:tab w:val="left" w:pos="1134"/>
              </w:tabs>
              <w:ind w:right="-426"/>
              <w:rPr>
                <w:sz w:val="14"/>
                <w:szCs w:val="14"/>
              </w:rPr>
            </w:pPr>
            <w:r w:rsidRPr="00ED56DA">
              <w:rPr>
                <w:sz w:val="14"/>
                <w:szCs w:val="14"/>
              </w:rPr>
              <w:t>1. Vorsitzender</w:t>
            </w:r>
          </w:p>
          <w:p w:rsidR="007701D9" w:rsidRDefault="007701D9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2361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</w:tr>
      <w:tr w:rsidR="008169FC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14"/>
                <w:szCs w:val="14"/>
              </w:rPr>
            </w:pPr>
            <w:r w:rsidRPr="00ED56DA">
              <w:rPr>
                <w:sz w:val="14"/>
                <w:szCs w:val="14"/>
              </w:rPr>
              <w:t>2. Vorsitzender</w:t>
            </w:r>
          </w:p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2361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</w:tr>
      <w:tr w:rsidR="008169FC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14"/>
                <w:szCs w:val="14"/>
              </w:rPr>
            </w:pPr>
            <w:r w:rsidRPr="00ED56DA">
              <w:rPr>
                <w:sz w:val="14"/>
                <w:szCs w:val="14"/>
              </w:rPr>
              <w:t>Kassenverwalter</w:t>
            </w:r>
          </w:p>
          <w:p w:rsidR="007701D9" w:rsidRPr="00ED56DA" w:rsidRDefault="007701D9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2361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</w:tr>
      <w:tr w:rsidR="008169FC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14"/>
                <w:szCs w:val="14"/>
              </w:rPr>
            </w:pPr>
            <w:r w:rsidRPr="00ED56DA">
              <w:rPr>
                <w:sz w:val="14"/>
                <w:szCs w:val="14"/>
              </w:rPr>
              <w:t>Schriftführer</w:t>
            </w:r>
          </w:p>
          <w:p w:rsidR="007701D9" w:rsidRPr="00ED56DA" w:rsidRDefault="007701D9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2361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</w:tr>
      <w:tr w:rsidR="008169FC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14"/>
                <w:szCs w:val="14"/>
              </w:rPr>
            </w:pPr>
            <w:r w:rsidRPr="00ED56DA">
              <w:rPr>
                <w:sz w:val="14"/>
                <w:szCs w:val="14"/>
              </w:rPr>
              <w:t>Zuchtwart</w:t>
            </w:r>
          </w:p>
          <w:p w:rsidR="007701D9" w:rsidRPr="00ED56DA" w:rsidRDefault="007701D9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2361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</w:tr>
      <w:tr w:rsidR="008169FC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14"/>
                <w:szCs w:val="14"/>
              </w:rPr>
            </w:pPr>
            <w:r w:rsidRPr="00ED56DA">
              <w:rPr>
                <w:sz w:val="14"/>
                <w:szCs w:val="14"/>
              </w:rPr>
              <w:t>Jugendleiter</w:t>
            </w:r>
          </w:p>
          <w:p w:rsidR="007701D9" w:rsidRPr="00ED56DA" w:rsidRDefault="007701D9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2361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8169FC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8169FC" w:rsidP="007701D9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05" w:type="pct"/>
          </w:tcPr>
          <w:p w:rsidR="007701D9" w:rsidRPr="00ED56DA" w:rsidRDefault="007701D9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05" w:type="pct"/>
          </w:tcPr>
          <w:p w:rsidR="00012F90" w:rsidRPr="00ED56DA" w:rsidRDefault="00012F90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181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  <w:tr w:rsidR="008169FC" w:rsidRPr="00ED56DA" w:rsidTr="007701D9">
        <w:tc>
          <w:tcPr>
            <w:tcW w:w="278" w:type="pct"/>
          </w:tcPr>
          <w:p w:rsidR="008169FC" w:rsidRDefault="00012F90" w:rsidP="00335534">
            <w:pPr>
              <w:tabs>
                <w:tab w:val="left" w:pos="1134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805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8169FC" w:rsidRPr="00ED56DA" w:rsidRDefault="008169FC" w:rsidP="00335534">
            <w:pPr>
              <w:tabs>
                <w:tab w:val="left" w:pos="1134"/>
              </w:tabs>
              <w:ind w:right="-426"/>
              <w:rPr>
                <w:sz w:val="28"/>
                <w:szCs w:val="28"/>
              </w:rPr>
            </w:pPr>
          </w:p>
        </w:tc>
      </w:tr>
    </w:tbl>
    <w:p w:rsidR="00E17007" w:rsidRPr="00ED56DA" w:rsidRDefault="00E17007" w:rsidP="00ED56DA">
      <w:pPr>
        <w:tabs>
          <w:tab w:val="left" w:pos="1134"/>
        </w:tabs>
        <w:ind w:left="709" w:right="-426" w:hanging="1560"/>
        <w:rPr>
          <w:sz w:val="2"/>
          <w:szCs w:val="2"/>
        </w:rPr>
      </w:pPr>
    </w:p>
    <w:sectPr w:rsidR="00E17007" w:rsidRPr="00ED56DA" w:rsidSect="00012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BA" w:rsidRDefault="001832BA" w:rsidP="00961EA7">
      <w:pPr>
        <w:spacing w:after="0" w:line="240" w:lineRule="auto"/>
      </w:pPr>
      <w:r>
        <w:separator/>
      </w:r>
    </w:p>
  </w:endnote>
  <w:endnote w:type="continuationSeparator" w:id="0">
    <w:p w:rsidR="001832BA" w:rsidRDefault="001832BA" w:rsidP="0096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84" w:rsidRDefault="00BC4F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7" w:rsidRPr="00961EA7" w:rsidRDefault="00961EA7">
    <w:pPr>
      <w:pStyle w:val="Fuzeile"/>
      <w:rPr>
        <w:sz w:val="16"/>
        <w:szCs w:val="16"/>
      </w:rPr>
    </w:pPr>
    <w:r w:rsidRPr="00961EA7">
      <w:rPr>
        <w:sz w:val="16"/>
        <w:szCs w:val="16"/>
      </w:rPr>
      <w:t>©Landesverband der Rassekaninchenzüchter Weser-Ems</w:t>
    </w:r>
    <w:r w:rsidR="00BC4F84">
      <w:rPr>
        <w:sz w:val="16"/>
        <w:szCs w:val="16"/>
      </w:rPr>
      <w:t xml:space="preserve"> e. V.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84" w:rsidRDefault="00BC4F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BA" w:rsidRDefault="001832BA" w:rsidP="00961EA7">
      <w:pPr>
        <w:spacing w:after="0" w:line="240" w:lineRule="auto"/>
      </w:pPr>
      <w:r>
        <w:separator/>
      </w:r>
    </w:p>
  </w:footnote>
  <w:footnote w:type="continuationSeparator" w:id="0">
    <w:p w:rsidR="001832BA" w:rsidRDefault="001832BA" w:rsidP="0096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84" w:rsidRDefault="00BC4F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84" w:rsidRDefault="00BC4F8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84" w:rsidRDefault="00BC4F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7FA"/>
    <w:multiLevelType w:val="hybridMultilevel"/>
    <w:tmpl w:val="AB325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F1"/>
    <w:rsid w:val="00012F90"/>
    <w:rsid w:val="00100EC4"/>
    <w:rsid w:val="001832BA"/>
    <w:rsid w:val="003245F1"/>
    <w:rsid w:val="0032750E"/>
    <w:rsid w:val="00335534"/>
    <w:rsid w:val="005B66E3"/>
    <w:rsid w:val="005C129A"/>
    <w:rsid w:val="007701D9"/>
    <w:rsid w:val="008169FC"/>
    <w:rsid w:val="00961EA7"/>
    <w:rsid w:val="00967D4E"/>
    <w:rsid w:val="009710F1"/>
    <w:rsid w:val="009B3D04"/>
    <w:rsid w:val="00A61249"/>
    <w:rsid w:val="00BC4F84"/>
    <w:rsid w:val="00CC3B2B"/>
    <w:rsid w:val="00E17007"/>
    <w:rsid w:val="00ED56DA"/>
    <w:rsid w:val="00F017AF"/>
    <w:rsid w:val="00F36B18"/>
    <w:rsid w:val="00F7481A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7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address">
    <w:name w:val="msoaddress"/>
    <w:rsid w:val="00F017AF"/>
    <w:pPr>
      <w:spacing w:after="0" w:line="264" w:lineRule="auto"/>
    </w:pPr>
    <w:rPr>
      <w:rFonts w:ascii="Tw Cen MT" w:eastAsia="Times New Roman" w:hAnsi="Tw Cen MT" w:cs="Times New Roman"/>
      <w:color w:val="003300"/>
      <w:kern w:val="28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0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48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69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EA7"/>
  </w:style>
  <w:style w:type="paragraph" w:styleId="Fuzeile">
    <w:name w:val="footer"/>
    <w:basedOn w:val="Standard"/>
    <w:link w:val="FuzeileZchn"/>
    <w:uiPriority w:val="99"/>
    <w:unhideWhenUsed/>
    <w:rsid w:val="009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7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address">
    <w:name w:val="msoaddress"/>
    <w:rsid w:val="00F017AF"/>
    <w:pPr>
      <w:spacing w:after="0" w:line="264" w:lineRule="auto"/>
    </w:pPr>
    <w:rPr>
      <w:rFonts w:ascii="Tw Cen MT" w:eastAsia="Times New Roman" w:hAnsi="Tw Cen MT" w:cs="Times New Roman"/>
      <w:color w:val="003300"/>
      <w:kern w:val="28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0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48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69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EA7"/>
  </w:style>
  <w:style w:type="paragraph" w:styleId="Fuzeile">
    <w:name w:val="footer"/>
    <w:basedOn w:val="Standard"/>
    <w:link w:val="FuzeileZchn"/>
    <w:uiPriority w:val="99"/>
    <w:unhideWhenUsed/>
    <w:rsid w:val="009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A680-8AE7-476A-86B0-D58A1B37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BSZW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 Schüler</dc:creator>
  <cp:lastModifiedBy>Nadja und Klaus</cp:lastModifiedBy>
  <cp:revision>6</cp:revision>
  <cp:lastPrinted>2013-08-26T08:57:00Z</cp:lastPrinted>
  <dcterms:created xsi:type="dcterms:W3CDTF">2013-09-13T18:49:00Z</dcterms:created>
  <dcterms:modified xsi:type="dcterms:W3CDTF">2013-09-13T19:00:00Z</dcterms:modified>
</cp:coreProperties>
</file>